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292929"/>
          <w:sz w:val="18"/>
          <w:szCs w:val="18"/>
          <w:u w:val="single"/>
        </w:rPr>
      </w:pPr>
      <w:r w:rsidDel="00000000" w:rsidR="00000000" w:rsidRPr="00000000">
        <w:rPr>
          <w:rFonts w:ascii="Calibri" w:cs="Calibri" w:eastAsia="Calibri" w:hAnsi="Calibri"/>
          <w:b w:val="1"/>
          <w:color w:val="292929"/>
          <w:sz w:val="18"/>
          <w:szCs w:val="18"/>
          <w:u w:val="single"/>
          <w:rtl w:val="0"/>
        </w:rPr>
        <w:t xml:space="preserve">Prayer of Preparation </w:t>
      </w:r>
    </w:p>
    <w:p w:rsidR="00000000" w:rsidDel="00000000" w:rsidP="00000000" w:rsidRDefault="00000000" w:rsidRPr="00000000" w14:paraId="00000002">
      <w:pPr>
        <w:spacing w:line="240" w:lineRule="auto"/>
        <w:jc w:val="both"/>
        <w:rPr>
          <w:rFonts w:ascii="Calibri" w:cs="Calibri" w:eastAsia="Calibri" w:hAnsi="Calibri"/>
          <w:color w:val="292929"/>
          <w:sz w:val="18"/>
          <w:szCs w:val="18"/>
        </w:rPr>
      </w:pPr>
      <w:r w:rsidDel="00000000" w:rsidR="00000000" w:rsidRPr="00000000">
        <w:rPr>
          <w:rFonts w:ascii="Calibri" w:cs="Calibri" w:eastAsia="Calibri" w:hAnsi="Calibri"/>
          <w:color w:val="292929"/>
          <w:sz w:val="18"/>
          <w:szCs w:val="18"/>
          <w:rtl w:val="0"/>
        </w:rPr>
        <w:t xml:space="preserve">Today. Lord, we come to you with hearts prepared for worship. WE come with hearts wanting to let go of our anxieties and fears. We come to you knowing that you are the healer of hearts, the giver of joys, and the forgiver of sins. Lord lead us ever closer to your love, free us of our anxieties and fears, and lead us as we worship today. We thank you for all that you are and all that you have blessed us with. Amen!</w:t>
      </w:r>
      <w:r w:rsidDel="00000000" w:rsidR="00000000" w:rsidRPr="00000000">
        <w:rPr>
          <w:rtl w:val="0"/>
        </w:rPr>
      </w:r>
    </w:p>
    <w:p w:rsidR="00000000" w:rsidDel="00000000" w:rsidP="00000000" w:rsidRDefault="00000000" w:rsidRPr="00000000" w14:paraId="00000003">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i w:val="1"/>
          <w:color w:val="1a1a1a"/>
          <w:sz w:val="18"/>
          <w:szCs w:val="18"/>
          <w:rtl w:val="0"/>
        </w:rPr>
        <w:t xml:space="preserve">----------------------------------------------------------------------------------------------------------------------------</w:t>
      </w:r>
      <w:r w:rsidDel="00000000" w:rsidR="00000000" w:rsidRPr="00000000">
        <w:rPr>
          <w:rtl w:val="0"/>
        </w:rPr>
      </w:r>
    </w:p>
    <w:p w:rsidR="00000000" w:rsidDel="00000000" w:rsidP="00000000" w:rsidRDefault="00000000" w:rsidRPr="00000000" w14:paraId="00000004">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Birthday:  </w:t>
      </w:r>
      <w:r w:rsidDel="00000000" w:rsidR="00000000" w:rsidRPr="00000000">
        <w:rPr>
          <w:rFonts w:ascii="Calibri" w:cs="Calibri" w:eastAsia="Calibri" w:hAnsi="Calibri"/>
          <w:color w:val="1a1a1a"/>
          <w:sz w:val="16"/>
          <w:szCs w:val="16"/>
          <w:rtl w:val="0"/>
        </w:rPr>
        <w:t xml:space="preserve">Keagan Mount - 25, Everlea Jones - 26, Madison Tvrz - 29</w:t>
      </w:r>
    </w:p>
    <w:p w:rsidR="00000000" w:rsidDel="00000000" w:rsidP="00000000" w:rsidRDefault="00000000" w:rsidRPr="00000000" w14:paraId="00000005">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Anniversary:  </w:t>
      </w:r>
      <w:r w:rsidDel="00000000" w:rsidR="00000000" w:rsidRPr="00000000">
        <w:rPr>
          <w:rFonts w:ascii="Calibri" w:cs="Calibri" w:eastAsia="Calibri" w:hAnsi="Calibri"/>
          <w:color w:val="1a1a1a"/>
          <w:sz w:val="16"/>
          <w:szCs w:val="16"/>
          <w:rtl w:val="0"/>
        </w:rPr>
        <w:t xml:space="preserve">Jake &amp; Sandy Jacobson - 23</w:t>
      </w:r>
    </w:p>
    <w:p w:rsidR="00000000" w:rsidDel="00000000" w:rsidP="00000000" w:rsidRDefault="00000000" w:rsidRPr="00000000" w14:paraId="00000006">
      <w:pPr>
        <w:pageBreakBefore w:val="0"/>
        <w:spacing w:line="240" w:lineRule="auto"/>
        <w:jc w:val="both"/>
        <w:rPr>
          <w:rFonts w:ascii="Calibri" w:cs="Calibri" w:eastAsia="Calibri" w:hAnsi="Calibri"/>
          <w:b w:val="1"/>
          <w:color w:val="1a1a1a"/>
          <w:sz w:val="8"/>
          <w:szCs w:val="8"/>
        </w:rPr>
      </w:pPr>
      <w:r w:rsidDel="00000000" w:rsidR="00000000" w:rsidRPr="00000000">
        <w:rPr>
          <w:rtl w:val="0"/>
        </w:rPr>
      </w:r>
    </w:p>
    <w:p w:rsidR="00000000" w:rsidDel="00000000" w:rsidP="00000000" w:rsidRDefault="00000000" w:rsidRPr="00000000" w14:paraId="00000007">
      <w:pPr>
        <w:pageBreakBefore w:val="0"/>
        <w:spacing w:line="240" w:lineRule="auto"/>
        <w:jc w:val="both"/>
        <w:rPr>
          <w:rFonts w:ascii="Calibri" w:cs="Calibri" w:eastAsia="Calibri" w:hAnsi="Calibri"/>
          <w:color w:val="1a1a1a"/>
          <w:sz w:val="6"/>
          <w:szCs w:val="6"/>
        </w:rPr>
      </w:pPr>
      <w:r w:rsidDel="00000000" w:rsidR="00000000" w:rsidRPr="00000000">
        <w:rPr>
          <w:rtl w:val="0"/>
        </w:rPr>
      </w:r>
    </w:p>
    <w:p w:rsidR="00000000" w:rsidDel="00000000" w:rsidP="00000000" w:rsidRDefault="00000000" w:rsidRPr="00000000" w14:paraId="00000008">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i w:val="1"/>
          <w:color w:val="1a1a1a"/>
          <w:sz w:val="16"/>
          <w:szCs w:val="16"/>
          <w:rtl w:val="0"/>
        </w:rPr>
        <w:t xml:space="preserve"> </w:t>
      </w:r>
      <w:r w:rsidDel="00000000" w:rsidR="00000000" w:rsidRPr="00000000">
        <w:rPr>
          <w:rFonts w:ascii="Calibri" w:cs="Calibri" w:eastAsia="Calibri" w:hAnsi="Calibri"/>
          <w:b w:val="1"/>
          <w:color w:val="1a1a1a"/>
          <w:sz w:val="16"/>
          <w:szCs w:val="16"/>
          <w:u w:val="single"/>
          <w:rtl w:val="0"/>
        </w:rPr>
        <w:t xml:space="preserve">Upcoming Services/Events:</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*DOING JESUS @ the Open Arms Food Pantry                                                   Tuesdays, 10:30 am – 12:30 pm</w:t>
      </w:r>
    </w:p>
    <w:p w:rsidR="00000000" w:rsidDel="00000000" w:rsidP="00000000" w:rsidRDefault="00000000" w:rsidRPr="00000000" w14:paraId="0000000A">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*Charge wide Chili cookoff will be February 6th at noon at the Fellowship Hall of Huntsville UMC. Awards for 1st - 3rd place.</w:t>
      </w:r>
    </w:p>
    <w:p w:rsidR="00000000" w:rsidDel="00000000" w:rsidP="00000000" w:rsidRDefault="00000000" w:rsidRPr="00000000" w14:paraId="0000000B">
      <w:pPr>
        <w:spacing w:line="240" w:lineRule="auto"/>
        <w:rPr>
          <w:rFonts w:ascii="Calibri" w:cs="Calibri" w:eastAsia="Calibri" w:hAnsi="Calibri"/>
          <w:color w:val="1a1a1a"/>
          <w:sz w:val="8"/>
          <w:szCs w:val="8"/>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*Men’s breakfast is back and will be at Huntsville UMC this month on Saturday, January 29th at 8:00 a.m.</w:t>
      </w:r>
    </w:p>
    <w:p w:rsidR="00000000" w:rsidDel="00000000" w:rsidP="00000000" w:rsidRDefault="00000000" w:rsidRPr="00000000" w14:paraId="0000000D">
      <w:pPr>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This year we are going to be looking at a theme called “reimagine church”. With all that we have been through as a Christian body, I think it is time for us to look at all we have and all God has gotten us through and build upon that. I hope you will join me in this endeavor to reimagine how we worship and serve our God.</w:t>
      </w: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b w:val="1"/>
          <w:color w:val="1a1a1a"/>
          <w:sz w:val="16"/>
          <w:szCs w:val="16"/>
          <w:u w:val="single"/>
        </w:rPr>
      </w:pPr>
      <w:r w:rsidDel="00000000" w:rsidR="00000000" w:rsidRPr="00000000">
        <w:rPr>
          <w:rtl w:val="0"/>
        </w:rPr>
      </w:r>
    </w:p>
    <w:p w:rsidR="00000000" w:rsidDel="00000000" w:rsidP="00000000" w:rsidRDefault="00000000" w:rsidRPr="00000000" w14:paraId="00000010">
      <w:pPr>
        <w:pageBreakBefore w:val="0"/>
        <w:spacing w:after="220"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u w:val="single"/>
          <w:rtl w:val="0"/>
        </w:rPr>
        <w:t xml:space="preserve">In Our Thoughts and Prayers:</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Gary &amp; Lisa Hull families,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family, friends and HHS family of Jerick “Hutch” Hutchinson, Shannon, Barry Cleaver family, Denton &amp; Jenettia Grubb, Truman Villines, Sharon Hargis &amp; family, Brandi Wilkins, Kimberly Gannott, those recovering from natural disasters, Shawn, Scott &amp; Sandra McGlocklin, Whitings great grandson, Kyler &amp; Jeannie Scates, Barbara Smith, Joseph Turner, Kim Wickhoff, Gaye Watson, Jackie Brashears, Gabby Gillham, Kaye Doll, Beverly, Kaine Doughty, those dealing with violence, Chuck Hurburt, Sharon Daniels, Bobby Hawkins, our schools, our national, state, and local leaders, healthcare workers and all affected by COVID-19, Donald Lee &amp; Sharon Kay Myers, Jake Jacobson,</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Buddy Goudeau, Mary Bergman</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Les &amp; Marlene Norton</w:t>
      </w:r>
      <w:r w:rsidDel="00000000" w:rsidR="00000000" w:rsidRPr="00000000">
        <w:rPr>
          <w:rtl w:val="0"/>
        </w:rPr>
      </w:r>
    </w:p>
    <w:p w:rsidR="00000000" w:rsidDel="00000000" w:rsidP="00000000" w:rsidRDefault="00000000" w:rsidRPr="00000000" w14:paraId="00000011">
      <w:pPr>
        <w:pageBreakBefore w:val="0"/>
        <w:spacing w:after="220" w:line="240" w:lineRule="auto"/>
        <w:jc w:val="both"/>
        <w:rPr>
          <w:rFonts w:ascii="Calibri" w:cs="Calibri" w:eastAsia="Calibri" w:hAnsi="Calibri"/>
          <w:b w:val="1"/>
          <w:i w:val="1"/>
          <w:color w:val="1a1a1a"/>
          <w:sz w:val="16"/>
          <w:szCs w:val="16"/>
        </w:rPr>
      </w:pPr>
      <w:r w:rsidDel="00000000" w:rsidR="00000000" w:rsidRPr="00000000">
        <w:rPr>
          <w:rFonts w:ascii="Calibri" w:cs="Calibri" w:eastAsia="Calibri" w:hAnsi="Calibri"/>
          <w:b w:val="1"/>
          <w:color w:val="1a1a1a"/>
          <w:sz w:val="15"/>
          <w:szCs w:val="15"/>
          <w:rtl w:val="0"/>
        </w:rPr>
        <w:t xml:space="preserve">Our Military Members: </w:t>
      </w:r>
      <w:r w:rsidDel="00000000" w:rsidR="00000000" w:rsidRPr="00000000">
        <w:rPr>
          <w:rFonts w:ascii="Calibri" w:cs="Calibri" w:eastAsia="Calibri" w:hAnsi="Calibri"/>
          <w:color w:val="1a1a1a"/>
          <w:sz w:val="15"/>
          <w:szCs w:val="15"/>
          <w:rtl w:val="0"/>
        </w:rPr>
        <w:t xml:space="preserve">JR Lievsay, Steven Davis, Owen Davis, John Commerford, Kimberly (Commerford) Gannott</w:t>
      </w:r>
      <w:r w:rsidDel="00000000" w:rsidR="00000000" w:rsidRPr="00000000">
        <w:rPr>
          <w:rtl w:val="0"/>
        </w:rPr>
      </w:r>
    </w:p>
    <w:p w:rsidR="00000000" w:rsidDel="00000000" w:rsidP="00000000" w:rsidRDefault="00000000" w:rsidRPr="00000000" w14:paraId="00000012">
      <w:pPr>
        <w:pageBreakBefore w:val="0"/>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u w:val="single"/>
          <w:rtl w:val="0"/>
        </w:rPr>
        <w:t xml:space="preserve">Stewardship</w:t>
      </w:r>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January 16th</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6"/>
          <w:szCs w:val="6"/>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In Person Attendance = 0   Online Attendance = 17</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General = $100.00</w:t>
        <w:tab/>
        <w:t xml:space="preserve">    Building Fund = $0.00</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Missions - $500.00</w:t>
        <w:tab/>
        <w:t xml:space="preserve">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8"/>
          <w:szCs w:val="18"/>
        </w:rPr>
      </w:pP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8"/>
          <w:szCs w:val="18"/>
          <w:rtl w:val="0"/>
        </w:rPr>
        <w:t xml:space="preserve"> </w:t>
      </w:r>
      <w:r w:rsidDel="00000000" w:rsidR="00000000" w:rsidRPr="00000000">
        <w:rPr>
          <w:rFonts w:ascii="Calibri" w:cs="Calibri" w:eastAsia="Calibri" w:hAnsi="Calibri"/>
          <w:b w:val="1"/>
          <w:color w:val="1a1a1a"/>
          <w:sz w:val="18"/>
          <w:szCs w:val="18"/>
          <w:rtl w:val="0"/>
        </w:rPr>
        <w:t xml:space="preserve">              </w:t>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Church Activities Schedule</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Sunday</w:t>
        <w:tab/>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Monday</w:t>
      </w:r>
      <w:r w:rsidDel="00000000" w:rsidR="00000000" w:rsidRPr="00000000">
        <w:rPr>
          <w:rFonts w:ascii="Calibri" w:cs="Calibri" w:eastAsia="Calibri" w:hAnsi="Calibri"/>
          <w:color w:val="1a1a1a"/>
          <w:sz w:val="16"/>
          <w:szCs w:val="16"/>
          <w:rtl w:val="0"/>
        </w:rPr>
        <w:t xml:space="preserve"> </w:t>
        <w:tab/>
        <w:t xml:space="preserve">         Raggamuffin Small Group                 11:00 am</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Worship</w:t>
        <w:tab/>
        <w:t xml:space="preserve">                                           9:30 am</w:t>
        <w:tab/>
        <w:t xml:space="preserve">                       (Meets in the Fellowship Hall @ Presley Chapel)</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Sunday School</w:t>
        <w:tab/>
        <w:tab/>
        <w:t xml:space="preserve"> 11:00 am     </w:t>
      </w:r>
      <w:r w:rsidDel="00000000" w:rsidR="00000000" w:rsidRPr="00000000">
        <w:rPr>
          <w:rFonts w:ascii="Calibri" w:cs="Calibri" w:eastAsia="Calibri" w:hAnsi="Calibri"/>
          <w:b w:val="1"/>
          <w:color w:val="1a1a1a"/>
          <w:sz w:val="16"/>
          <w:szCs w:val="16"/>
          <w:rtl w:val="0"/>
        </w:rPr>
        <w:t xml:space="preserve">Wednesday</w:t>
      </w:r>
      <w:r w:rsidDel="00000000" w:rsidR="00000000" w:rsidRPr="00000000">
        <w:rPr>
          <w:rFonts w:ascii="Calibri" w:cs="Calibri" w:eastAsia="Calibri" w:hAnsi="Calibri"/>
          <w:color w:val="1a1a1a"/>
          <w:sz w:val="16"/>
          <w:szCs w:val="16"/>
          <w:rtl w:val="0"/>
        </w:rPr>
        <w:t xml:space="preserve">    Youth Group @ HUMC</w:t>
        <w:tab/>
        <w:t xml:space="preserve">              6:00 pm                                                                                                                                                      </w:t>
        <w:tab/>
        <w:t xml:space="preserve">                                        </w:t>
      </w:r>
      <w:r w:rsidDel="00000000" w:rsidR="00000000" w:rsidRPr="00000000">
        <w:rPr>
          <w:rFonts w:ascii="Calibri" w:cs="Calibri" w:eastAsia="Calibri" w:hAnsi="Calibri"/>
          <w:b w:val="1"/>
          <w:color w:val="1a1a1a"/>
          <w:sz w:val="16"/>
          <w:szCs w:val="16"/>
          <w:rtl w:val="0"/>
        </w:rPr>
        <w:tab/>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*Holy Communion   Every 1</w:t>
      </w:r>
      <w:r w:rsidDel="00000000" w:rsidR="00000000" w:rsidRPr="00000000">
        <w:rPr>
          <w:rFonts w:ascii="Calibri" w:cs="Calibri" w:eastAsia="Calibri" w:hAnsi="Calibri"/>
          <w:b w:val="1"/>
          <w:color w:val="1a1a1a"/>
          <w:sz w:val="16"/>
          <w:szCs w:val="16"/>
          <w:vertAlign w:val="superscript"/>
          <w:rtl w:val="0"/>
        </w:rPr>
        <w:t xml:space="preserve">st</w:t>
      </w:r>
      <w:r w:rsidDel="00000000" w:rsidR="00000000" w:rsidRPr="00000000">
        <w:rPr>
          <w:rFonts w:ascii="Calibri" w:cs="Calibri" w:eastAsia="Calibri" w:hAnsi="Calibri"/>
          <w:b w:val="1"/>
          <w:color w:val="1a1a1a"/>
          <w:sz w:val="16"/>
          <w:szCs w:val="16"/>
          <w:rtl w:val="0"/>
        </w:rPr>
        <w:t xml:space="preserve"> Sunday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*Ladies Group meeting   Every 1st Wednesday @ 10 am      </w:t>
        <w:tab/>
      </w:r>
    </w:p>
    <w:p w:rsidR="00000000" w:rsidDel="00000000" w:rsidP="00000000" w:rsidRDefault="00000000" w:rsidRPr="00000000" w14:paraId="00000020">
      <w:pPr>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*Men’s Breakfast  January 29th @ 8 am at Huntsville UMC </w:t>
      </w:r>
    </w:p>
    <w:p w:rsidR="00000000" w:rsidDel="00000000" w:rsidP="00000000" w:rsidRDefault="00000000" w:rsidRPr="00000000" w14:paraId="00000021">
      <w:pPr>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Contact Information:</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479-738-6890</w:t>
        <w:tab/>
        <w:t xml:space="preserve">                                  </w:t>
        <w:tab/>
        <w:t xml:space="preserve">           Pastor Email:     ryan.bachuss@arumc.org</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Pastor contact info: 870-918-1145 (cell) </w:t>
        <w:tab/>
        <w:t xml:space="preserve">                               Church Email:  </w:t>
      </w:r>
      <w:hyperlink r:id="rId6">
        <w:r w:rsidDel="00000000" w:rsidR="00000000" w:rsidRPr="00000000">
          <w:rPr>
            <w:rFonts w:ascii="Calibri" w:cs="Calibri" w:eastAsia="Calibri" w:hAnsi="Calibri"/>
            <w:b w:val="1"/>
            <w:color w:val="1155cc"/>
            <w:sz w:val="16"/>
            <w:szCs w:val="16"/>
            <w:u w:val="single"/>
            <w:rtl w:val="0"/>
          </w:rPr>
          <w:t xml:space="preserve">presley.chapel@arumc.org  </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hyperlink r:id="rId7">
        <w:r w:rsidDel="00000000" w:rsidR="00000000" w:rsidRPr="00000000">
          <w:rPr>
            <w:rFonts w:ascii="Calibri" w:cs="Calibri" w:eastAsia="Calibri" w:hAnsi="Calibri"/>
            <w:b w:val="1"/>
            <w:color w:val="1155cc"/>
            <w:sz w:val="16"/>
            <w:szCs w:val="16"/>
            <w:u w:val="single"/>
            <w:rtl w:val="0"/>
          </w:rPr>
          <w:t xml:space="preserve">facebook.com/presleychapelumc</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Calibri" w:cs="Calibri" w:eastAsia="Calibri" w:hAnsi="Calibri"/>
          <w:b w:val="1"/>
          <w:color w:val="1a1a1a"/>
          <w:sz w:val="16"/>
          <w:szCs w:val="16"/>
          <w:rtl w:val="0"/>
        </w:rPr>
        <w:t xml:space="preserve">Website:  </w:t>
      </w:r>
      <w:hyperlink r:id="rId8">
        <w:r w:rsidDel="00000000" w:rsidR="00000000" w:rsidRPr="00000000">
          <w:rPr>
            <w:rFonts w:ascii="Calibri" w:cs="Calibri" w:eastAsia="Calibri" w:hAnsi="Calibri"/>
            <w:b w:val="1"/>
            <w:color w:val="1155cc"/>
            <w:sz w:val="16"/>
            <w:szCs w:val="16"/>
            <w:u w:val="single"/>
            <w:rtl w:val="0"/>
          </w:rPr>
          <w:t xml:space="preserve">www.huntsvillepresleychapelumc.org</w:t>
        </w:r>
      </w:hyperlink>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hours:  Monday - Wednesday    8 am – 4 pm @ Huntsville UMC      </w:t>
      </w:r>
    </w:p>
    <w:p w:rsidR="00000000" w:rsidDel="00000000" w:rsidP="00000000" w:rsidRDefault="00000000" w:rsidRPr="00000000" w14:paraId="00000028">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Mondays   9:30 am-12:30 pm @ Presley Chapel UMC  </w:t>
      </w:r>
    </w:p>
    <w:p w:rsidR="00000000" w:rsidDel="00000000" w:rsidP="00000000" w:rsidRDefault="00000000" w:rsidRPr="00000000" w14:paraId="00000029">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A">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B">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C">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Pr>
        <w:drawing>
          <wp:inline distB="114300" distT="114300" distL="114300" distR="114300">
            <wp:extent cx="4343400" cy="3565208"/>
            <wp:effectExtent b="0" l="0" r="0" t="0"/>
            <wp:docPr id="1" name="image1.jpg"/>
            <a:graphic>
              <a:graphicData uri="http://schemas.openxmlformats.org/drawingml/2006/picture">
                <pic:pic>
                  <pic:nvPicPr>
                    <pic:cNvPr id="0" name="image1.jpg"/>
                    <pic:cNvPicPr preferRelativeResize="0"/>
                  </pic:nvPicPr>
                  <pic:blipFill>
                    <a:blip r:embed="rId9"/>
                    <a:srcRect b="0" l="9390" r="9390" t="0"/>
                    <a:stretch>
                      <a:fillRect/>
                    </a:stretch>
                  </pic:blipFill>
                  <pic:spPr>
                    <a:xfrm>
                      <a:off x="0" y="0"/>
                      <a:ext cx="4343400" cy="3565208"/>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Presley Chapel</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United Methodist Church</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3091 Madison 1335</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 O. Box 1257</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Huntsville, Arkansas 72740</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ind w:firstLine="72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Ryan Bachuss, Pastor</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Mission Statement:</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C</w:t>
      </w:r>
      <w:r w:rsidDel="00000000" w:rsidR="00000000" w:rsidRPr="00000000">
        <w:rPr>
          <w:rFonts w:ascii="Calibri" w:cs="Calibri" w:eastAsia="Calibri" w:hAnsi="Calibri"/>
          <w:i w:val="1"/>
          <w:rtl w:val="0"/>
        </w:rPr>
        <w:t xml:space="preserve">reate a community of trust and faith with our neighbors…</w:t>
      </w:r>
      <w:r w:rsidDel="00000000" w:rsidR="00000000" w:rsidRPr="00000000">
        <w:rPr>
          <w:rFonts w:ascii="Calibri" w:cs="Calibri" w:eastAsia="Calibri" w:hAnsi="Calibri"/>
          <w:b w:val="1"/>
          <w:i w:val="1"/>
          <w:rtl w:val="0"/>
        </w:rPr>
        <w:t xml:space="preserve">A</w:t>
      </w:r>
      <w:r w:rsidDel="00000000" w:rsidR="00000000" w:rsidRPr="00000000">
        <w:rPr>
          <w:rFonts w:ascii="Calibri" w:cs="Calibri" w:eastAsia="Calibri" w:hAnsi="Calibri"/>
          <w:i w:val="1"/>
          <w:rtl w:val="0"/>
        </w:rPr>
        <w:t xml:space="preserve">ttend to the physical needs of our neighbors…</w:t>
      </w:r>
      <w:r w:rsidDel="00000000" w:rsidR="00000000" w:rsidRPr="00000000">
        <w:rPr>
          <w:rFonts w:ascii="Calibri" w:cs="Calibri" w:eastAsia="Calibri" w:hAnsi="Calibri"/>
          <w:b w:val="1"/>
          <w:i w:val="1"/>
          <w:rtl w:val="0"/>
        </w:rPr>
        <w:t xml:space="preserve">P</w:t>
      </w:r>
      <w:r w:rsidDel="00000000" w:rsidR="00000000" w:rsidRPr="00000000">
        <w:rPr>
          <w:rFonts w:ascii="Calibri" w:cs="Calibri" w:eastAsia="Calibri" w:hAnsi="Calibri"/>
          <w:i w:val="1"/>
          <w:rtl w:val="0"/>
        </w:rPr>
        <w:t xml:space="preserve">roclaim the Good News of Jesus Christ to our neighbors”. </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240" w:lineRule="auto"/>
        <w:ind w:left="1440" w:firstLine="720"/>
        <w:jc w:val="left"/>
        <w:rPr>
          <w:b w:val="1"/>
          <w:sz w:val="28"/>
          <w:szCs w:val="28"/>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240" w:lineRule="auto"/>
        <w:ind w:left="1440" w:firstLine="720"/>
        <w:jc w:val="left"/>
        <w:rPr>
          <w:b w:val="1"/>
          <w:sz w:val="28"/>
          <w:szCs w:val="28"/>
        </w:rPr>
      </w:pPr>
      <w:r w:rsidDel="00000000" w:rsidR="00000000" w:rsidRPr="00000000">
        <w:rPr>
          <w:b w:val="1"/>
          <w:sz w:val="28"/>
          <w:szCs w:val="28"/>
          <w:rtl w:val="0"/>
        </w:rPr>
        <w:t xml:space="preserve">January 23, 2022</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jc w:val="left"/>
        <w:rPr>
          <w:b w:val="1"/>
          <w:u w:val="single"/>
        </w:rPr>
      </w:pPr>
      <w:r w:rsidDel="00000000" w:rsidR="00000000" w:rsidRPr="00000000">
        <w:rPr>
          <w:b w:val="1"/>
          <w:rtl w:val="0"/>
        </w:rPr>
        <w:t xml:space="preserve">                         </w:t>
      </w:r>
      <w:r w:rsidDel="00000000" w:rsidR="00000000" w:rsidRPr="00000000">
        <w:rPr>
          <w:b w:val="1"/>
          <w:u w:val="single"/>
          <w:rtl w:val="0"/>
        </w:rPr>
        <w:t xml:space="preserve">Enter with a heart ready for worship</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6"/>
          <w:szCs w:val="26"/>
          <w:u w:val="single"/>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Gathering Music                </w:t>
      </w:r>
      <w:r w:rsidDel="00000000" w:rsidR="00000000" w:rsidRPr="00000000">
        <w:rPr>
          <w:rtl w:val="0"/>
        </w:rPr>
        <w:t xml:space="preserve">“This Is the Day”                          UMH 657</w:t>
      </w:r>
      <w:r w:rsidDel="00000000" w:rsidR="00000000" w:rsidRPr="00000000">
        <w:rPr>
          <w:rtl w:val="0"/>
        </w:rPr>
      </w:r>
    </w:p>
    <w:p w:rsidR="00000000" w:rsidDel="00000000" w:rsidP="00000000" w:rsidRDefault="00000000" w:rsidRPr="00000000" w14:paraId="00000044">
      <w:pPr>
        <w:pageBreakBefore w:val="0"/>
        <w:spacing w:line="240" w:lineRule="auto"/>
        <w:rPr>
          <w:b w:val="1"/>
        </w:rPr>
      </w:pPr>
      <w:r w:rsidDel="00000000" w:rsidR="00000000" w:rsidRPr="00000000">
        <w:rPr>
          <w:rtl w:val="0"/>
        </w:rPr>
      </w:r>
    </w:p>
    <w:p w:rsidR="00000000" w:rsidDel="00000000" w:rsidP="00000000" w:rsidRDefault="00000000" w:rsidRPr="00000000" w14:paraId="00000045">
      <w:pPr>
        <w:pageBreakBefore w:val="0"/>
        <w:spacing w:line="240" w:lineRule="auto"/>
        <w:rPr>
          <w:b w:val="1"/>
        </w:rPr>
      </w:pPr>
      <w:r w:rsidDel="00000000" w:rsidR="00000000" w:rsidRPr="00000000">
        <w:rPr>
          <w:b w:val="1"/>
          <w:rtl w:val="0"/>
        </w:rPr>
        <w:t xml:space="preserve">Announcements Birthdays/Anniversaries</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jc w:val="left"/>
        <w:rPr>
          <w:b w:val="1"/>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The Lord be with you</w:t>
      </w:r>
    </w:p>
    <w:p w:rsidR="00000000" w:rsidDel="00000000" w:rsidP="00000000" w:rsidRDefault="00000000" w:rsidRPr="00000000" w14:paraId="00000048">
      <w:pPr>
        <w:spacing w:line="240" w:lineRule="auto"/>
        <w:rPr>
          <w:b w:val="1"/>
        </w:rPr>
      </w:pPr>
      <w:r w:rsidDel="00000000" w:rsidR="00000000" w:rsidRPr="00000000">
        <w:rPr>
          <w:b w:val="1"/>
          <w:rtl w:val="0"/>
        </w:rPr>
        <w:t xml:space="preserve">And also with you</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Opening Prayer</w:t>
      </w:r>
    </w:p>
    <w:p w:rsidR="00000000" w:rsidDel="00000000" w:rsidP="00000000" w:rsidRDefault="00000000" w:rsidRPr="00000000" w14:paraId="0000004B">
      <w:pPr>
        <w:pageBreakBefore w:val="0"/>
        <w:spacing w:line="240" w:lineRule="auto"/>
        <w:rPr>
          <w:b w:val="1"/>
        </w:rPr>
      </w:pPr>
      <w:r w:rsidDel="00000000" w:rsidR="00000000" w:rsidRPr="00000000">
        <w:rPr>
          <w:rtl w:val="0"/>
        </w:rPr>
      </w:r>
    </w:p>
    <w:p w:rsidR="00000000" w:rsidDel="00000000" w:rsidP="00000000" w:rsidRDefault="00000000" w:rsidRPr="00000000" w14:paraId="0000004C">
      <w:pPr>
        <w:pageBreakBefore w:val="0"/>
        <w:spacing w:line="240" w:lineRule="auto"/>
        <w:rPr>
          <w:b w:val="1"/>
        </w:rPr>
      </w:pPr>
      <w:r w:rsidDel="00000000" w:rsidR="00000000" w:rsidRPr="00000000">
        <w:rPr>
          <w:b w:val="1"/>
          <w:rtl w:val="0"/>
        </w:rPr>
        <w:t xml:space="preserve">*Hymn:            </w:t>
      </w:r>
      <w:r w:rsidDel="00000000" w:rsidR="00000000" w:rsidRPr="00000000">
        <w:rPr>
          <w:rtl w:val="0"/>
        </w:rPr>
        <w:t xml:space="preserve">“Come, Thou Long-Expected Jesus” </w:t>
      </w:r>
      <w:r w:rsidDel="00000000" w:rsidR="00000000" w:rsidRPr="00000000">
        <w:rPr>
          <w:color w:val="1a1a1a"/>
          <w:rtl w:val="0"/>
        </w:rPr>
        <w:t xml:space="preserve">             UMH 196 </w:t>
      </w:r>
      <w:r w:rsidDel="00000000" w:rsidR="00000000" w:rsidRPr="00000000">
        <w:rPr>
          <w:b w:val="1"/>
          <w:rtl w:val="0"/>
        </w:rPr>
        <w:t xml:space="preserve"> </w:t>
      </w:r>
    </w:p>
    <w:p w:rsidR="00000000" w:rsidDel="00000000" w:rsidP="00000000" w:rsidRDefault="00000000" w:rsidRPr="00000000" w14:paraId="0000004D">
      <w:pPr>
        <w:spacing w:line="240" w:lineRule="auto"/>
        <w:rPr>
          <w:b w:val="1"/>
        </w:rPr>
      </w:pPr>
      <w:r w:rsidDel="00000000" w:rsidR="00000000" w:rsidRPr="00000000">
        <w:rPr>
          <w:rtl w:val="0"/>
        </w:rPr>
      </w:r>
    </w:p>
    <w:p w:rsidR="00000000" w:rsidDel="00000000" w:rsidP="00000000" w:rsidRDefault="00000000" w:rsidRPr="00000000" w14:paraId="0000004E">
      <w:pPr>
        <w:spacing w:line="240" w:lineRule="auto"/>
        <w:rPr>
          <w:b w:val="1"/>
        </w:rPr>
      </w:pPr>
      <w:r w:rsidDel="00000000" w:rsidR="00000000" w:rsidRPr="00000000">
        <w:rPr>
          <w:b w:val="1"/>
          <w:rtl w:val="0"/>
        </w:rPr>
        <w:t xml:space="preserve">*Call to Worship:</w:t>
      </w:r>
    </w:p>
    <w:p w:rsidR="00000000" w:rsidDel="00000000" w:rsidP="00000000" w:rsidRDefault="00000000" w:rsidRPr="00000000" w14:paraId="0000004F">
      <w:pPr>
        <w:spacing w:line="240" w:lineRule="auto"/>
        <w:rPr/>
      </w:pPr>
      <w:r w:rsidDel="00000000" w:rsidR="00000000" w:rsidRPr="00000000">
        <w:rPr>
          <w:rtl w:val="0"/>
        </w:rPr>
        <w:t xml:space="preserve">L</w:t>
      </w:r>
      <w:r w:rsidDel="00000000" w:rsidR="00000000" w:rsidRPr="00000000">
        <w:rPr>
          <w:b w:val="1"/>
          <w:rtl w:val="0"/>
        </w:rPr>
        <w:t xml:space="preserve">: </w:t>
      </w:r>
      <w:r w:rsidDel="00000000" w:rsidR="00000000" w:rsidRPr="00000000">
        <w:rPr>
          <w:rtl w:val="0"/>
        </w:rPr>
        <w:t xml:space="preserve">This day is holy to our God, do not mourn or weep</w:t>
      </w:r>
    </w:p>
    <w:p w:rsidR="00000000" w:rsidDel="00000000" w:rsidP="00000000" w:rsidRDefault="00000000" w:rsidRPr="00000000" w14:paraId="00000050">
      <w:pPr>
        <w:spacing w:line="240" w:lineRule="auto"/>
        <w:rPr>
          <w:b w:val="1"/>
        </w:rPr>
      </w:pPr>
      <w:r w:rsidDel="00000000" w:rsidR="00000000" w:rsidRPr="00000000">
        <w:rPr>
          <w:rtl w:val="0"/>
        </w:rPr>
        <w:t xml:space="preserve">P: </w:t>
      </w:r>
      <w:r w:rsidDel="00000000" w:rsidR="00000000" w:rsidRPr="00000000">
        <w:rPr>
          <w:b w:val="1"/>
          <w:rtl w:val="0"/>
        </w:rPr>
        <w:t xml:space="preserve">The spirit of the Holy one is upon us to bring good news to the poor</w:t>
      </w:r>
    </w:p>
    <w:p w:rsidR="00000000" w:rsidDel="00000000" w:rsidP="00000000" w:rsidRDefault="00000000" w:rsidRPr="00000000" w14:paraId="00000051">
      <w:pPr>
        <w:spacing w:line="240" w:lineRule="auto"/>
        <w:rPr/>
      </w:pPr>
      <w:r w:rsidDel="00000000" w:rsidR="00000000" w:rsidRPr="00000000">
        <w:rPr>
          <w:rtl w:val="0"/>
        </w:rPr>
        <w:t xml:space="preserve">L:This day is holy to our God; for the joy of the Holy One is our strength</w:t>
      </w:r>
    </w:p>
    <w:p w:rsidR="00000000" w:rsidDel="00000000" w:rsidP="00000000" w:rsidRDefault="00000000" w:rsidRPr="00000000" w14:paraId="00000052">
      <w:pPr>
        <w:spacing w:line="240" w:lineRule="auto"/>
        <w:rPr>
          <w:b w:val="1"/>
        </w:rPr>
      </w:pPr>
      <w:r w:rsidDel="00000000" w:rsidR="00000000" w:rsidRPr="00000000">
        <w:rPr>
          <w:rtl w:val="0"/>
        </w:rPr>
        <w:t xml:space="preserve">P: </w:t>
      </w:r>
      <w:r w:rsidDel="00000000" w:rsidR="00000000" w:rsidRPr="00000000">
        <w:rPr>
          <w:b w:val="1"/>
          <w:rtl w:val="0"/>
        </w:rPr>
        <w:t xml:space="preserve">God sends us to proclaim release to the captives, recovery of sight to the blind, and justice to the oppressed</w:t>
      </w:r>
    </w:p>
    <w:p w:rsidR="00000000" w:rsidDel="00000000" w:rsidP="00000000" w:rsidRDefault="00000000" w:rsidRPr="00000000" w14:paraId="00000053">
      <w:pPr>
        <w:spacing w:line="240" w:lineRule="auto"/>
        <w:rPr/>
      </w:pPr>
      <w:r w:rsidDel="00000000" w:rsidR="00000000" w:rsidRPr="00000000">
        <w:rPr>
          <w:rtl w:val="0"/>
        </w:rPr>
        <w:t xml:space="preserve">L: On this day may the scripture be fulfilled in our hearing:</w:t>
      </w:r>
    </w:p>
    <w:p w:rsidR="00000000" w:rsidDel="00000000" w:rsidP="00000000" w:rsidRDefault="00000000" w:rsidRPr="00000000" w14:paraId="00000054">
      <w:pPr>
        <w:spacing w:line="240" w:lineRule="auto"/>
        <w:rPr>
          <w:b w:val="1"/>
        </w:rPr>
      </w:pPr>
      <w:r w:rsidDel="00000000" w:rsidR="00000000" w:rsidRPr="00000000">
        <w:rPr>
          <w:rtl w:val="0"/>
        </w:rPr>
        <w:t xml:space="preserve">P: </w:t>
      </w:r>
      <w:r w:rsidDel="00000000" w:rsidR="00000000" w:rsidRPr="00000000">
        <w:rPr>
          <w:b w:val="1"/>
          <w:rtl w:val="0"/>
        </w:rPr>
        <w:t xml:space="preserve">May the words of our mouths, and the meditations of our hearts be pleasant to you, Holy One, our rock and our redeemer</w:t>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240" w:lineRule="auto"/>
        <w:jc w:val="left"/>
        <w:rPr>
          <w:b w:val="1"/>
          <w:u w:val="single"/>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b w:val="1"/>
          <w:u w:val="single"/>
          <w:rtl w:val="0"/>
        </w:rPr>
        <w:t xml:space="preserve">Praise and Thanksgiving</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color w:val="1a1a1a"/>
          <w:rtl w:val="0"/>
        </w:rPr>
        <w:t xml:space="preserve">*Hymn:   </w:t>
      </w:r>
      <w:r w:rsidDel="00000000" w:rsidR="00000000" w:rsidRPr="00000000">
        <w:rPr>
          <w:color w:val="1a1a1a"/>
          <w:rtl w:val="0"/>
        </w:rPr>
        <w:t xml:space="preserve">              “O For a Thousand Tongues to Sing”          UMH 57</w:t>
      </w:r>
      <w:r w:rsidDel="00000000" w:rsidR="00000000" w:rsidRPr="00000000">
        <w:rPr>
          <w:b w:val="1"/>
          <w:rtl w:val="0"/>
        </w:rPr>
        <w:t xml:space="preserve">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*Affirmation of Faith     </w:t>
      </w:r>
      <w:r w:rsidDel="00000000" w:rsidR="00000000" w:rsidRPr="00000000">
        <w:rPr>
          <w:rtl w:val="0"/>
        </w:rPr>
        <w:t xml:space="preserve">The Apostles Creed  </w:t>
        <w:tab/>
        <w:t xml:space="preserve">              UMH 881</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line="240" w:lineRule="auto"/>
        <w:rPr>
          <w:b w:val="1"/>
          <w:u w:val="single"/>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*Gloria Patri                                                                             </w:t>
      </w:r>
      <w:r w:rsidDel="00000000" w:rsidR="00000000" w:rsidRPr="00000000">
        <w:rPr>
          <w:rtl w:val="0"/>
        </w:rPr>
        <w:t xml:space="preserve">UMH 70</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60">
      <w:pPr>
        <w:spacing w:line="240" w:lineRule="auto"/>
        <w:rPr>
          <w:b w:val="1"/>
          <w:color w:val="1a1a1a"/>
          <w:sz w:val="28"/>
          <w:szCs w:val="28"/>
        </w:rPr>
      </w:pPr>
      <w:r w:rsidDel="00000000" w:rsidR="00000000" w:rsidRPr="00000000">
        <w:rPr>
          <w:b w:val="1"/>
          <w:color w:val="1a1a1a"/>
          <w:rtl w:val="0"/>
        </w:rPr>
        <w:t xml:space="preserve">Prayer of the People/Pastoral Prayer/Lord’s Prayer</w:t>
      </w:r>
      <w:r w:rsidDel="00000000" w:rsidR="00000000" w:rsidRPr="00000000">
        <w:rPr>
          <w:rtl w:val="0"/>
        </w:rPr>
      </w:r>
    </w:p>
    <w:p w:rsidR="00000000" w:rsidDel="00000000" w:rsidP="00000000" w:rsidRDefault="00000000" w:rsidRPr="00000000" w14:paraId="00000061">
      <w:pPr>
        <w:spacing w:line="240" w:lineRule="auto"/>
        <w:ind w:left="0" w:firstLine="0"/>
        <w:jc w:val="left"/>
        <w:rPr>
          <w:b w:val="1"/>
          <w:color w:val="1a1a1a"/>
          <w:sz w:val="28"/>
          <w:szCs w:val="28"/>
        </w:rPr>
      </w:pPr>
      <w:r w:rsidDel="00000000" w:rsidR="00000000" w:rsidRPr="00000000">
        <w:rPr>
          <w:rtl w:val="0"/>
        </w:rPr>
      </w:r>
    </w:p>
    <w:p w:rsidR="00000000" w:rsidDel="00000000" w:rsidP="00000000" w:rsidRDefault="00000000" w:rsidRPr="00000000" w14:paraId="00000062">
      <w:pPr>
        <w:spacing w:line="240" w:lineRule="auto"/>
        <w:ind w:firstLine="720"/>
        <w:jc w:val="center"/>
        <w:rPr>
          <w:b w:val="1"/>
          <w:color w:val="1a1a1a"/>
          <w:sz w:val="28"/>
          <w:szCs w:val="28"/>
        </w:rPr>
      </w:pPr>
      <w:r w:rsidDel="00000000" w:rsidR="00000000" w:rsidRPr="00000000">
        <w:rPr>
          <w:rtl w:val="0"/>
        </w:rPr>
      </w:r>
    </w:p>
    <w:p w:rsidR="00000000" w:rsidDel="00000000" w:rsidP="00000000" w:rsidRDefault="00000000" w:rsidRPr="00000000" w14:paraId="00000063">
      <w:pPr>
        <w:spacing w:line="240" w:lineRule="auto"/>
        <w:ind w:firstLine="720"/>
        <w:jc w:val="center"/>
        <w:rPr>
          <w:b w:val="1"/>
          <w:color w:val="1a1a1a"/>
          <w:sz w:val="28"/>
          <w:szCs w:val="28"/>
        </w:rPr>
      </w:pPr>
      <w:r w:rsidDel="00000000" w:rsidR="00000000" w:rsidRPr="00000000">
        <w:rPr>
          <w:rtl w:val="0"/>
        </w:rPr>
      </w:r>
    </w:p>
    <w:p w:rsidR="00000000" w:rsidDel="00000000" w:rsidP="00000000" w:rsidRDefault="00000000" w:rsidRPr="00000000" w14:paraId="00000064">
      <w:pPr>
        <w:spacing w:line="240" w:lineRule="auto"/>
        <w:ind w:firstLine="720"/>
        <w:jc w:val="center"/>
        <w:rPr>
          <w:color w:val="1a1a1a"/>
        </w:rPr>
      </w:pPr>
      <w:r w:rsidDel="00000000" w:rsidR="00000000" w:rsidRPr="00000000">
        <w:rPr>
          <w:b w:val="1"/>
          <w:color w:val="1a1a1a"/>
          <w:sz w:val="28"/>
          <w:szCs w:val="28"/>
          <w:rtl w:val="0"/>
        </w:rPr>
        <w:t xml:space="preserve">Third Sunday after the Epiphany</w:t>
      </w:r>
      <w:r w:rsidDel="00000000" w:rsidR="00000000" w:rsidRPr="00000000">
        <w:rPr>
          <w:rtl w:val="0"/>
        </w:rPr>
      </w:r>
    </w:p>
    <w:p w:rsidR="00000000" w:rsidDel="00000000" w:rsidP="00000000" w:rsidRDefault="00000000" w:rsidRPr="00000000" w14:paraId="00000065">
      <w:pPr>
        <w:spacing w:line="240" w:lineRule="auto"/>
        <w:ind w:firstLine="720"/>
        <w:jc w:val="center"/>
        <w:rPr>
          <w:color w:val="1a1a1a"/>
        </w:rPr>
      </w:pPr>
      <w:r w:rsidDel="00000000" w:rsidR="00000000" w:rsidRPr="00000000">
        <w:rPr>
          <w:color w:val="1a1a1a"/>
          <w:rtl w:val="0"/>
        </w:rPr>
        <w:t xml:space="preserve">COLOR: Green</w:t>
      </w:r>
    </w:p>
    <w:p w:rsidR="00000000" w:rsidDel="00000000" w:rsidP="00000000" w:rsidRDefault="00000000" w:rsidRPr="00000000" w14:paraId="00000066">
      <w:pPr>
        <w:spacing w:line="240" w:lineRule="auto"/>
        <w:jc w:val="center"/>
        <w:rPr>
          <w:b w:val="1"/>
          <w:color w:val="1a1a1a"/>
          <w:sz w:val="28"/>
          <w:szCs w:val="28"/>
        </w:rPr>
      </w:pPr>
      <w:r w:rsidDel="00000000" w:rsidR="00000000" w:rsidRPr="00000000">
        <w:rPr>
          <w:color w:val="1a1a1a"/>
          <w:rtl w:val="0"/>
        </w:rPr>
        <w:t xml:space="preserve">          SCRIPTURE READINGS Nehemiah 8:1-3, 5-6, 8-10; Psalm 19; 1 Corinthians 12:12-31a; Luke 4:14-21 </w:t>
      </w:r>
      <w:r w:rsidDel="00000000" w:rsidR="00000000" w:rsidRPr="00000000">
        <w:rPr>
          <w:rtl w:val="0"/>
        </w:rPr>
      </w:r>
    </w:p>
    <w:p w:rsidR="00000000" w:rsidDel="00000000" w:rsidP="00000000" w:rsidRDefault="00000000" w:rsidRPr="00000000" w14:paraId="00000067">
      <w:pPr>
        <w:pageBreakBefore w:val="0"/>
        <w:spacing w:line="240" w:lineRule="auto"/>
        <w:rPr>
          <w:b w:val="1"/>
          <w:color w:val="1a1a1a"/>
        </w:rPr>
      </w:pPr>
      <w:r w:rsidDel="00000000" w:rsidR="00000000" w:rsidRPr="00000000">
        <w:rPr>
          <w:rtl w:val="0"/>
        </w:rPr>
      </w:r>
    </w:p>
    <w:p w:rsidR="00000000" w:rsidDel="00000000" w:rsidP="00000000" w:rsidRDefault="00000000" w:rsidRPr="00000000" w14:paraId="00000068">
      <w:pPr>
        <w:pageBreakBefore w:val="0"/>
        <w:spacing w:line="240" w:lineRule="auto"/>
        <w:rPr>
          <w:b w:val="1"/>
          <w:color w:val="1a1a1a"/>
          <w:sz w:val="18"/>
          <w:szCs w:val="18"/>
        </w:rPr>
      </w:pPr>
      <w:r w:rsidDel="00000000" w:rsidR="00000000" w:rsidRPr="00000000">
        <w:rPr>
          <w:b w:val="1"/>
          <w:color w:val="1a1a1a"/>
          <w:rtl w:val="0"/>
        </w:rPr>
        <w:t xml:space="preserve">Tithes &amp; Offerings</w:t>
      </w:r>
      <w:r w:rsidDel="00000000" w:rsidR="00000000" w:rsidRPr="00000000">
        <w:rPr>
          <w:rtl w:val="0"/>
        </w:rPr>
      </w:r>
    </w:p>
    <w:p w:rsidR="00000000" w:rsidDel="00000000" w:rsidP="00000000" w:rsidRDefault="00000000" w:rsidRPr="00000000" w14:paraId="00000069">
      <w:pPr>
        <w:pageBreakBefore w:val="0"/>
        <w:spacing w:line="240" w:lineRule="auto"/>
        <w:rPr>
          <w:b w:val="1"/>
          <w:color w:val="1a1a1a"/>
        </w:rPr>
      </w:pPr>
      <w:r w:rsidDel="00000000" w:rsidR="00000000" w:rsidRPr="00000000">
        <w:rPr>
          <w:rtl w:val="0"/>
        </w:rPr>
      </w:r>
    </w:p>
    <w:p w:rsidR="00000000" w:rsidDel="00000000" w:rsidP="00000000" w:rsidRDefault="00000000" w:rsidRPr="00000000" w14:paraId="0000006A">
      <w:pPr>
        <w:pageBreakBefore w:val="0"/>
        <w:spacing w:line="240" w:lineRule="auto"/>
        <w:rPr>
          <w:color w:val="1a1a1a"/>
        </w:rPr>
      </w:pPr>
      <w:r w:rsidDel="00000000" w:rsidR="00000000" w:rsidRPr="00000000">
        <w:rPr>
          <w:b w:val="1"/>
          <w:color w:val="1a1a1a"/>
          <w:rtl w:val="0"/>
        </w:rPr>
        <w:t xml:space="preserve">*Doxology:     </w:t>
      </w:r>
      <w:r w:rsidDel="00000000" w:rsidR="00000000" w:rsidRPr="00000000">
        <w:rPr>
          <w:color w:val="1a1a1a"/>
          <w:rtl w:val="0"/>
        </w:rPr>
        <w:t xml:space="preserve">                                                                          UMH 95</w:t>
      </w:r>
    </w:p>
    <w:p w:rsidR="00000000" w:rsidDel="00000000" w:rsidP="00000000" w:rsidRDefault="00000000" w:rsidRPr="00000000" w14:paraId="0000006B">
      <w:pPr>
        <w:pageBreakBefore w:val="0"/>
        <w:spacing w:line="240" w:lineRule="auto"/>
        <w:rPr>
          <w:color w:val="1a1a1a"/>
        </w:rPr>
      </w:pPr>
      <w:r w:rsidDel="00000000" w:rsidR="00000000" w:rsidRPr="00000000">
        <w:rPr>
          <w:rtl w:val="0"/>
        </w:rPr>
      </w:r>
    </w:p>
    <w:p w:rsidR="00000000" w:rsidDel="00000000" w:rsidP="00000000" w:rsidRDefault="00000000" w:rsidRPr="00000000" w14:paraId="0000006C">
      <w:pPr>
        <w:pageBreakBefore w:val="0"/>
        <w:spacing w:line="240" w:lineRule="auto"/>
        <w:rPr>
          <w:b w:val="1"/>
          <w:color w:val="1a1a1a"/>
        </w:rPr>
      </w:pPr>
      <w:r w:rsidDel="00000000" w:rsidR="00000000" w:rsidRPr="00000000">
        <w:rPr>
          <w:b w:val="1"/>
          <w:color w:val="1a1a1a"/>
          <w:rtl w:val="0"/>
        </w:rPr>
        <w:t xml:space="preserve">Children’s Time</w:t>
      </w:r>
    </w:p>
    <w:p w:rsidR="00000000" w:rsidDel="00000000" w:rsidP="00000000" w:rsidRDefault="00000000" w:rsidRPr="00000000" w14:paraId="0000006D">
      <w:pPr>
        <w:pageBreakBefore w:val="0"/>
        <w:spacing w:line="240" w:lineRule="auto"/>
        <w:jc w:val="center"/>
        <w:rPr>
          <w:b w:val="1"/>
          <w:color w:val="1a1a1a"/>
          <w:sz w:val="18"/>
          <w:szCs w:val="18"/>
        </w:rPr>
      </w:pPr>
      <w:r w:rsidDel="00000000" w:rsidR="00000000" w:rsidRPr="00000000">
        <w:rPr>
          <w:rtl w:val="0"/>
        </w:rPr>
      </w:r>
    </w:p>
    <w:p w:rsidR="00000000" w:rsidDel="00000000" w:rsidP="00000000" w:rsidRDefault="00000000" w:rsidRPr="00000000" w14:paraId="0000006E">
      <w:pPr>
        <w:pageBreakBefore w:val="0"/>
        <w:spacing w:line="240" w:lineRule="auto"/>
        <w:ind w:left="1440" w:firstLine="0"/>
        <w:rPr>
          <w:b w:val="1"/>
        </w:rPr>
      </w:pPr>
      <w:r w:rsidDel="00000000" w:rsidR="00000000" w:rsidRPr="00000000">
        <w:rPr>
          <w:b w:val="1"/>
          <w:u w:val="single"/>
          <w:rtl w:val="0"/>
        </w:rPr>
        <w:t xml:space="preserve">The Word of God for the People of God</w:t>
      </w:r>
      <w:r w:rsidDel="00000000" w:rsidR="00000000" w:rsidRPr="00000000">
        <w:rPr>
          <w:b w:val="1"/>
          <w:rtl w:val="0"/>
        </w:rPr>
        <w:t xml:space="preserve">  </w:t>
      </w:r>
    </w:p>
    <w:p w:rsidR="00000000" w:rsidDel="00000000" w:rsidP="00000000" w:rsidRDefault="00000000" w:rsidRPr="00000000" w14:paraId="0000006F">
      <w:pPr>
        <w:pageBreakBefore w:val="0"/>
        <w:spacing w:line="240" w:lineRule="auto"/>
        <w:ind w:left="1440" w:firstLine="0"/>
        <w:rPr>
          <w:b w:val="1"/>
        </w:rPr>
      </w:pPr>
      <w:r w:rsidDel="00000000" w:rsidR="00000000" w:rsidRPr="00000000">
        <w:rPr>
          <w:b w:val="1"/>
          <w:rtl w:val="0"/>
        </w:rPr>
        <w:t xml:space="preserve">  </w:t>
      </w:r>
    </w:p>
    <w:p w:rsidR="00000000" w:rsidDel="00000000" w:rsidP="00000000" w:rsidRDefault="00000000" w:rsidRPr="00000000" w14:paraId="00000070">
      <w:pPr>
        <w:spacing w:line="240" w:lineRule="auto"/>
        <w:rPr/>
      </w:pPr>
      <w:r w:rsidDel="00000000" w:rsidR="00000000" w:rsidRPr="00000000">
        <w:rPr>
          <w:b w:val="1"/>
          <w:color w:val="1a1a1a"/>
          <w:rtl w:val="0"/>
        </w:rPr>
        <w:t xml:space="preserve">Scripture Reading:</w:t>
        <w:tab/>
      </w:r>
      <w:r w:rsidDel="00000000" w:rsidR="00000000" w:rsidRPr="00000000">
        <w:rPr>
          <w:color w:val="1a1a1a"/>
          <w:rtl w:val="0"/>
        </w:rPr>
        <w:tab/>
        <w:t xml:space="preserve">  Jonah 3:1-5, 10; 1 Corinthians 7:29-31</w:t>
      </w:r>
      <w:r w:rsidDel="00000000" w:rsidR="00000000" w:rsidRPr="00000000">
        <w:rPr>
          <w:rtl w:val="0"/>
        </w:rPr>
      </w:r>
    </w:p>
    <w:p w:rsidR="00000000" w:rsidDel="00000000" w:rsidP="00000000" w:rsidRDefault="00000000" w:rsidRPr="00000000" w14:paraId="00000071">
      <w:pPr>
        <w:spacing w:line="240" w:lineRule="auto"/>
        <w:rPr>
          <w:color w:val="1a1a1a"/>
        </w:rPr>
      </w:pPr>
      <w:r w:rsidDel="00000000" w:rsidR="00000000" w:rsidRPr="00000000">
        <w:rPr>
          <w:rtl w:val="0"/>
        </w:rPr>
      </w:r>
    </w:p>
    <w:p w:rsidR="00000000" w:rsidDel="00000000" w:rsidP="00000000" w:rsidRDefault="00000000" w:rsidRPr="00000000" w14:paraId="00000072">
      <w:pPr>
        <w:spacing w:line="240" w:lineRule="auto"/>
        <w:rPr>
          <w:color w:val="1a1a1a"/>
        </w:rPr>
      </w:pPr>
      <w:r w:rsidDel="00000000" w:rsidR="00000000" w:rsidRPr="00000000">
        <w:rPr>
          <w:b w:val="1"/>
          <w:color w:val="1a1a1a"/>
          <w:rtl w:val="0"/>
        </w:rPr>
        <w:t xml:space="preserve">Sermon                   </w:t>
      </w:r>
      <w:r w:rsidDel="00000000" w:rsidR="00000000" w:rsidRPr="00000000">
        <w:rPr>
          <w:color w:val="1a1a1a"/>
          <w:rtl w:val="0"/>
        </w:rPr>
        <w:t xml:space="preserve">                                           </w:t>
      </w:r>
      <w:r w:rsidDel="00000000" w:rsidR="00000000" w:rsidRPr="00000000">
        <w:rPr>
          <w:b w:val="1"/>
          <w:color w:val="1a1a1a"/>
          <w:rtl w:val="0"/>
        </w:rPr>
        <w:t xml:space="preserve">    Reimagine Church</w:t>
      </w:r>
      <w:r w:rsidDel="00000000" w:rsidR="00000000" w:rsidRPr="00000000">
        <w:rPr>
          <w:color w:val="1a1a1a"/>
          <w:rtl w:val="0"/>
        </w:rPr>
        <w:t xml:space="preserve">           </w:t>
        <w:tab/>
        <w:tab/>
        <w:tab/>
        <w:t xml:space="preserve">       “After the Christmas tree, ”The time is now”</w:t>
      </w:r>
    </w:p>
    <w:p w:rsidR="00000000" w:rsidDel="00000000" w:rsidP="00000000" w:rsidRDefault="00000000" w:rsidRPr="00000000" w14:paraId="00000073">
      <w:pPr>
        <w:spacing w:line="240" w:lineRule="auto"/>
        <w:rPr>
          <w:b w:val="1"/>
          <w:color w:val="1a1a1a"/>
        </w:rPr>
      </w:pPr>
      <w:r w:rsidDel="00000000" w:rsidR="00000000" w:rsidRPr="00000000">
        <w:rPr>
          <w:i w:val="1"/>
          <w:color w:val="1a1a1a"/>
          <w:rtl w:val="0"/>
        </w:rPr>
        <w:t xml:space="preserve">                                                                                        </w:t>
      </w:r>
      <w:r w:rsidDel="00000000" w:rsidR="00000000" w:rsidRPr="00000000">
        <w:rPr>
          <w:color w:val="1a1a1a"/>
          <w:rtl w:val="0"/>
        </w:rPr>
        <w:t xml:space="preserve">Ryan Bachuss</w:t>
      </w:r>
      <w:r w:rsidDel="00000000" w:rsidR="00000000" w:rsidRPr="00000000">
        <w:rPr>
          <w:rtl w:val="0"/>
        </w:rPr>
      </w:r>
    </w:p>
    <w:p w:rsidR="00000000" w:rsidDel="00000000" w:rsidP="00000000" w:rsidRDefault="00000000" w:rsidRPr="00000000" w14:paraId="00000074">
      <w:pPr>
        <w:pageBreakBefore w:val="0"/>
        <w:spacing w:line="240" w:lineRule="auto"/>
        <w:ind w:left="0" w:firstLine="0"/>
        <w:jc w:val="left"/>
        <w:rPr>
          <w:b w:val="1"/>
          <w:color w:val="1a1a1a"/>
        </w:rPr>
      </w:pPr>
      <w:r w:rsidDel="00000000" w:rsidR="00000000" w:rsidRPr="00000000">
        <w:rPr>
          <w:rtl w:val="0"/>
        </w:rPr>
      </w:r>
    </w:p>
    <w:p w:rsidR="00000000" w:rsidDel="00000000" w:rsidP="00000000" w:rsidRDefault="00000000" w:rsidRPr="00000000" w14:paraId="00000075">
      <w:pPr>
        <w:pageBreakBefore w:val="0"/>
        <w:spacing w:line="240" w:lineRule="auto"/>
        <w:ind w:left="0" w:firstLine="0"/>
        <w:jc w:val="center"/>
        <w:rPr>
          <w:b w:val="1"/>
          <w:color w:val="1a1a1a"/>
        </w:rPr>
      </w:pPr>
      <w:r w:rsidDel="00000000" w:rsidR="00000000" w:rsidRPr="00000000">
        <w:rPr>
          <w:rtl w:val="0"/>
        </w:rPr>
      </w:r>
    </w:p>
    <w:p w:rsidR="00000000" w:rsidDel="00000000" w:rsidP="00000000" w:rsidRDefault="00000000" w:rsidRPr="00000000" w14:paraId="00000076">
      <w:pPr>
        <w:pageBreakBefore w:val="0"/>
        <w:spacing w:line="240" w:lineRule="auto"/>
        <w:ind w:left="0" w:firstLine="0"/>
        <w:jc w:val="center"/>
        <w:rPr>
          <w:b w:val="1"/>
          <w:color w:val="1a1a1a"/>
        </w:rPr>
      </w:pPr>
      <w:r w:rsidDel="00000000" w:rsidR="00000000" w:rsidRPr="00000000">
        <w:rPr>
          <w:b w:val="1"/>
          <w:color w:val="1a1a1a"/>
          <w:rtl w:val="0"/>
        </w:rPr>
        <w:t xml:space="preserve">  </w:t>
      </w:r>
      <w:r w:rsidDel="00000000" w:rsidR="00000000" w:rsidRPr="00000000">
        <w:rPr>
          <w:b w:val="1"/>
          <w:color w:val="1a1a1a"/>
          <w:u w:val="single"/>
          <w:rtl w:val="0"/>
        </w:rPr>
        <w:t xml:space="preserve">Sending Forth</w:t>
      </w:r>
      <w:r w:rsidDel="00000000" w:rsidR="00000000" w:rsidRPr="00000000">
        <w:rPr>
          <w:b w:val="1"/>
          <w:color w:val="1a1a1a"/>
          <w:rtl w:val="0"/>
        </w:rPr>
        <w:br w:type="textWrapping"/>
        <w:t xml:space="preserve">  </w:t>
        <w:br w:type="textWrapping"/>
        <w:t xml:space="preserve">*Hymn                  </w:t>
      </w:r>
      <w:r w:rsidDel="00000000" w:rsidR="00000000" w:rsidRPr="00000000">
        <w:rPr>
          <w:color w:val="1a1a1a"/>
          <w:rtl w:val="0"/>
        </w:rPr>
        <w:t xml:space="preserve">“Open My Eyes, That I May See”              UMH 454</w:t>
      </w:r>
      <w:r w:rsidDel="00000000" w:rsidR="00000000" w:rsidRPr="00000000">
        <w:rPr>
          <w:rtl w:val="0"/>
        </w:rPr>
      </w:r>
    </w:p>
    <w:p w:rsidR="00000000" w:rsidDel="00000000" w:rsidP="00000000" w:rsidRDefault="00000000" w:rsidRPr="00000000" w14:paraId="00000077">
      <w:pPr>
        <w:pageBreakBefore w:val="0"/>
        <w:spacing w:line="240" w:lineRule="auto"/>
        <w:ind w:left="0" w:firstLine="0"/>
        <w:rPr>
          <w:color w:val="1a1a1a"/>
        </w:rPr>
      </w:pPr>
      <w:r w:rsidDel="00000000" w:rsidR="00000000" w:rsidRPr="00000000">
        <w:rPr>
          <w:b w:val="1"/>
          <w:color w:val="1a1a1a"/>
          <w:rtl w:val="0"/>
        </w:rPr>
        <w:tab/>
        <w:tab/>
        <w:tab/>
        <w:tab/>
        <w:tab/>
        <w:t xml:space="preserve">                        </w:t>
      </w:r>
      <w:r w:rsidDel="00000000" w:rsidR="00000000" w:rsidRPr="00000000">
        <w:rPr>
          <w:b w:val="1"/>
          <w:color w:val="1a1a1a"/>
          <w:rtl w:val="0"/>
        </w:rPr>
        <w:br w:type="textWrapping"/>
        <w:t xml:space="preserve">*Benediction                                  </w:t>
        <w:br w:type="textWrapping"/>
        <w:br w:type="textWrapping"/>
        <w:t xml:space="preserve">*Recessional:                </w:t>
      </w:r>
      <w:r w:rsidDel="00000000" w:rsidR="00000000" w:rsidRPr="00000000">
        <w:rPr>
          <w:color w:val="1a1a1a"/>
          <w:rtl w:val="0"/>
        </w:rPr>
        <w:t xml:space="preserve"> “Surely the Presence”                     UMH 328</w:t>
      </w:r>
    </w:p>
    <w:p w:rsidR="00000000" w:rsidDel="00000000" w:rsidP="00000000" w:rsidRDefault="00000000" w:rsidRPr="00000000" w14:paraId="00000078">
      <w:pPr>
        <w:pageBreakBefore w:val="0"/>
        <w:spacing w:line="240" w:lineRule="auto"/>
        <w:ind w:left="0" w:firstLine="0"/>
        <w:rPr>
          <w:color w:val="1a1a1a"/>
        </w:rPr>
      </w:pPr>
      <w:r w:rsidDel="00000000" w:rsidR="00000000" w:rsidRPr="00000000">
        <w:rPr>
          <w:rtl w:val="0"/>
        </w:rPr>
      </w:r>
    </w:p>
    <w:p w:rsidR="00000000" w:rsidDel="00000000" w:rsidP="00000000" w:rsidRDefault="00000000" w:rsidRPr="00000000" w14:paraId="00000079">
      <w:pPr>
        <w:pageBreakBefore w:val="0"/>
        <w:spacing w:line="240" w:lineRule="auto"/>
        <w:ind w:left="0" w:firstLine="0"/>
        <w:rPr>
          <w:b w:val="1"/>
          <w:color w:val="1a1a1a"/>
        </w:rPr>
      </w:pPr>
      <w:r w:rsidDel="00000000" w:rsidR="00000000" w:rsidRPr="00000000">
        <w:rPr>
          <w:b w:val="1"/>
          <w:color w:val="1a1a1a"/>
          <w:rtl w:val="0"/>
        </w:rPr>
        <w:t xml:space="preserve">Postlude                                        Leave with a heart ready to serve</w:t>
      </w:r>
    </w:p>
    <w:p w:rsidR="00000000" w:rsidDel="00000000" w:rsidP="00000000" w:rsidRDefault="00000000" w:rsidRPr="00000000" w14:paraId="0000007A">
      <w:pPr>
        <w:pageBreakBefore w:val="0"/>
        <w:spacing w:line="240" w:lineRule="auto"/>
        <w:ind w:left="0" w:firstLine="0"/>
        <w:rPr>
          <w:color w:val="1a1a1a"/>
        </w:rPr>
      </w:pPr>
      <w:r w:rsidDel="00000000" w:rsidR="00000000" w:rsidRPr="00000000">
        <w:rPr>
          <w:color w:val="1a1a1a"/>
          <w:rtl w:val="0"/>
        </w:rPr>
        <w:br w:type="textWrapping"/>
        <w:t xml:space="preserve">                          </w:t>
      </w:r>
    </w:p>
    <w:p w:rsidR="00000000" w:rsidDel="00000000" w:rsidP="00000000" w:rsidRDefault="00000000" w:rsidRPr="00000000" w14:paraId="0000007B">
      <w:pPr>
        <w:pageBreakBefore w:val="0"/>
        <w:spacing w:line="240" w:lineRule="auto"/>
        <w:ind w:left="1440" w:firstLine="720"/>
        <w:rPr>
          <w:color w:val="1a1a1a"/>
          <w:sz w:val="20"/>
          <w:szCs w:val="20"/>
        </w:rPr>
      </w:pPr>
      <w:r w:rsidDel="00000000" w:rsidR="00000000" w:rsidRPr="00000000">
        <w:rPr>
          <w:color w:val="1a1a1a"/>
          <w:sz w:val="20"/>
          <w:szCs w:val="20"/>
          <w:rtl w:val="0"/>
        </w:rPr>
        <w:t xml:space="preserve">UMH=United Methodist Hymnal</w:t>
      </w:r>
    </w:p>
    <w:p w:rsidR="00000000" w:rsidDel="00000000" w:rsidP="00000000" w:rsidRDefault="00000000" w:rsidRPr="00000000" w14:paraId="0000007C">
      <w:pPr>
        <w:pageBreakBefore w:val="0"/>
        <w:spacing w:line="240" w:lineRule="auto"/>
        <w:jc w:val="center"/>
        <w:rPr>
          <w:color w:val="1a1a1a"/>
          <w:sz w:val="20"/>
          <w:szCs w:val="20"/>
        </w:rPr>
      </w:pPr>
      <w:r w:rsidDel="00000000" w:rsidR="00000000" w:rsidRPr="00000000">
        <w:rPr>
          <w:color w:val="1a1a1a"/>
          <w:sz w:val="20"/>
          <w:szCs w:val="20"/>
          <w:rtl w:val="0"/>
        </w:rPr>
        <w:t xml:space="preserve">*Denotes standing if able</w:t>
      </w:r>
    </w:p>
    <w:p w:rsidR="00000000" w:rsidDel="00000000" w:rsidP="00000000" w:rsidRDefault="00000000" w:rsidRPr="00000000" w14:paraId="0000007D">
      <w:pPr>
        <w:pageBreakBefore w:val="0"/>
        <w:spacing w:line="240" w:lineRule="auto"/>
        <w:jc w:val="center"/>
        <w:rPr>
          <w:color w:val="1a1a1a"/>
          <w:sz w:val="20"/>
          <w:szCs w:val="20"/>
        </w:rPr>
      </w:pPr>
      <w:r w:rsidDel="00000000" w:rsidR="00000000" w:rsidRPr="00000000">
        <w:rPr>
          <w:color w:val="1a1a1a"/>
          <w:sz w:val="20"/>
          <w:szCs w:val="20"/>
          <w:rtl w:val="0"/>
        </w:rPr>
        <w:br w:type="textWrapping"/>
        <w:t xml:space="preserve">Cherise DeGroot, Pianist </w:t>
      </w:r>
    </w:p>
    <w:p w:rsidR="00000000" w:rsidDel="00000000" w:rsidP="00000000" w:rsidRDefault="00000000" w:rsidRPr="00000000" w14:paraId="0000007E">
      <w:pPr>
        <w:pageBreakBefore w:val="0"/>
        <w:spacing w:line="240" w:lineRule="auto"/>
        <w:jc w:val="left"/>
        <w:rPr>
          <w:color w:val="1a1a1a"/>
          <w:sz w:val="20"/>
          <w:szCs w:val="20"/>
        </w:rPr>
      </w:pPr>
      <w:r w:rsidDel="00000000" w:rsidR="00000000" w:rsidRPr="00000000">
        <w:rPr>
          <w:color w:val="1a1a1a"/>
          <w:sz w:val="20"/>
          <w:szCs w:val="20"/>
          <w:rtl w:val="0"/>
        </w:rPr>
        <w:t xml:space="preserve">                                                                    , Liturgist</w:t>
        <w:br w:type="textWrapping"/>
      </w:r>
    </w:p>
    <w:p w:rsidR="00000000" w:rsidDel="00000000" w:rsidP="00000000" w:rsidRDefault="00000000" w:rsidRPr="00000000" w14:paraId="0000007F">
      <w:pPr>
        <w:pageBreakBefore w:val="0"/>
        <w:spacing w:line="240" w:lineRule="auto"/>
        <w:jc w:val="left"/>
        <w:rPr>
          <w:b w:val="1"/>
          <w:color w:val="1a1a1a"/>
          <w:sz w:val="16"/>
          <w:szCs w:val="16"/>
        </w:rPr>
      </w:pPr>
      <w:r w:rsidDel="00000000" w:rsidR="00000000" w:rsidRPr="00000000">
        <w:rPr>
          <w:b w:val="1"/>
          <w:color w:val="1a1a1a"/>
          <w:sz w:val="16"/>
          <w:szCs w:val="16"/>
          <w:rtl w:val="0"/>
        </w:rPr>
        <w:t xml:space="preserve">Liturgy for today's service is reprinted from The Abingdon Worship annual 2021</w:t>
      </w:r>
    </w:p>
    <w:p w:rsidR="00000000" w:rsidDel="00000000" w:rsidP="00000000" w:rsidRDefault="00000000" w:rsidRPr="00000000" w14:paraId="00000080">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Bulletin cover from public domain</w:t>
      </w:r>
    </w:p>
    <w:p w:rsidR="00000000" w:rsidDel="00000000" w:rsidP="00000000" w:rsidRDefault="00000000" w:rsidRPr="00000000" w14:paraId="00000081">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Scripture Readings are from the New Revised Standard Version of the Bible</w:t>
      </w:r>
      <w:r w:rsidDel="00000000" w:rsidR="00000000" w:rsidRPr="00000000">
        <w:rPr>
          <w:rtl w:val="0"/>
        </w:rPr>
      </w:r>
    </w:p>
    <w:sectPr>
      <w:footerReference r:id="rId10" w:type="default"/>
      <w:pgSz w:h="12240" w:w="15840" w:orient="landscape"/>
      <w:pgMar w:bottom="288" w:top="288" w:left="720" w:right="720" w:header="0" w:footer="720"/>
      <w:pgNumType w:start="1"/>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mailto:presley.chapel@arumc.org" TargetMode="External"/><Relationship Id="rId7" Type="http://schemas.openxmlformats.org/officeDocument/2006/relationships/hyperlink" Target="https://www.facebook.com/Presley-Chapel-United-Methodist-Church-122222027839713/" TargetMode="External"/><Relationship Id="rId8" Type="http://schemas.openxmlformats.org/officeDocument/2006/relationships/hyperlink" Target="http://www.huntsvillepresleychape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